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ind w:left="0" w:firstLine="0"/>
      </w:pPr>
      <w:r>
        <w:rPr>
          <w:rtl w:val="0"/>
        </w:rPr>
        <w:t>Varaždin: 13.10.2026.</w:t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</w:p>
    <w:p w14:paraId="00000002">
      <w:pPr>
        <w:ind w:left="0" w:firstLine="0"/>
      </w:pPr>
    </w:p>
    <w:p w14:paraId="00000003">
      <w:pPr>
        <w:ind w:left="0" w:firstLine="0"/>
      </w:pP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</w:p>
    <w:p w14:paraId="00000004">
      <w:pPr>
        <w:ind w:left="0" w:firstLine="0"/>
      </w:pP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</w:p>
    <w:p w14:paraId="00000005">
      <w:pPr>
        <w:ind w:left="0" w:firstLine="0"/>
      </w:pPr>
    </w:p>
    <w:p w14:paraId="00000006">
      <w:pPr>
        <w:ind w:left="0" w:firstLine="0"/>
      </w:pP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</w:p>
    <w:p w14:paraId="00000007">
      <w:pPr>
        <w:ind w:left="0" w:firstLine="0"/>
      </w:pPr>
      <w:bookmarkStart w:id="0" w:name="_GoBack"/>
      <w:bookmarkEnd w:id="0"/>
    </w:p>
    <w:p w14:paraId="00000008">
      <w:pPr>
        <w:ind w:left="0" w:firstLine="0"/>
        <w:rPr>
          <w:b/>
          <w:bCs/>
          <w:sz w:val="28"/>
          <w:szCs w:val="28"/>
        </w:rPr>
      </w:pP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b/>
          <w:bCs/>
          <w:sz w:val="28"/>
          <w:szCs w:val="28"/>
          <w:rtl w:val="0"/>
        </w:rPr>
        <w:t>RASPORED 2. NASTUP</w:t>
      </w:r>
    </w:p>
    <w:p w14:paraId="00000009">
      <w:pPr>
        <w:ind w:left="0" w:firstLine="0"/>
      </w:pPr>
      <w:r>
        <w:rPr>
          <w:rtl w:val="0"/>
        </w:rPr>
        <w:tab/>
      </w:r>
      <w:r>
        <w:rPr>
          <w:rtl w:val="0"/>
        </w:rPr>
        <w:tab/>
      </w:r>
    </w:p>
    <w:p w14:paraId="0000000A">
      <w:pPr>
        <w:ind w:left="0" w:firstLine="0"/>
      </w:pP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</w:p>
    <w:p w14:paraId="0000000B">
      <w:pPr>
        <w:ind w:left="0" w:firstLine="0"/>
      </w:pP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</w:p>
    <w:p w14:paraId="0000000C">
      <w:pPr>
        <w:spacing w:line="276" w:lineRule="auto"/>
      </w:pPr>
    </w:p>
    <w:p w14:paraId="0000000D">
      <w:pPr>
        <w:spacing w:line="276" w:lineRule="auto"/>
      </w:pPr>
      <w:r>
        <w:rPr>
          <w:rtl w:val="0"/>
        </w:rPr>
        <w:t>Petak, 16.10.2025. kuglana „Drava“ – prema plasmanu 1. nastupa</w:t>
      </w:r>
    </w:p>
    <w:tbl>
      <w:tblPr>
        <w:tblStyle w:val="20"/>
        <w:tblW w:w="10440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1365"/>
        <w:gridCol w:w="1470"/>
        <w:gridCol w:w="1590"/>
        <w:gridCol w:w="1463"/>
        <w:gridCol w:w="1545"/>
        <w:gridCol w:w="1342"/>
      </w:tblGrid>
      <w:tr w14:paraId="7BD7C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0" w:hRule="atLeast"/>
        </w:trPr>
        <w:tc>
          <w:tcPr>
            <w:shd w:val="clear" w:color="auto" w:fill="DEEAF6"/>
            <w:vAlign w:val="center"/>
          </w:tcPr>
          <w:p w14:paraId="0000000E">
            <w:pPr>
              <w:spacing w:line="276" w:lineRule="auto"/>
              <w:jc w:val="center"/>
            </w:pPr>
            <w:r>
              <w:rPr>
                <w:rtl w:val="0"/>
              </w:rPr>
              <w:t>Sat</w:t>
            </w:r>
          </w:p>
        </w:tc>
        <w:tc>
          <w:tcPr>
            <w:shd w:val="clear" w:color="auto" w:fill="DEEAF6"/>
            <w:vAlign w:val="center"/>
          </w:tcPr>
          <w:p w14:paraId="0000000F">
            <w:pPr>
              <w:spacing w:line="276" w:lineRule="auto"/>
              <w:jc w:val="center"/>
            </w:pPr>
            <w:r>
              <w:rPr>
                <w:rtl w:val="0"/>
              </w:rPr>
              <w:t>Staza 1</w:t>
            </w:r>
          </w:p>
        </w:tc>
        <w:tc>
          <w:tcPr>
            <w:shd w:val="clear" w:color="auto" w:fill="DEEAF6"/>
            <w:vAlign w:val="center"/>
          </w:tcPr>
          <w:p w14:paraId="00000010">
            <w:pPr>
              <w:spacing w:line="276" w:lineRule="auto"/>
              <w:jc w:val="center"/>
            </w:pPr>
            <w:r>
              <w:rPr>
                <w:rtl w:val="0"/>
              </w:rPr>
              <w:t>Staza 2</w:t>
            </w:r>
          </w:p>
        </w:tc>
        <w:tc>
          <w:tcPr>
            <w:shd w:val="clear" w:color="auto" w:fill="DEEAF6"/>
            <w:vAlign w:val="center"/>
          </w:tcPr>
          <w:p w14:paraId="00000011">
            <w:pPr>
              <w:spacing w:line="276" w:lineRule="auto"/>
              <w:jc w:val="center"/>
            </w:pPr>
            <w:r>
              <w:rPr>
                <w:rtl w:val="0"/>
              </w:rPr>
              <w:t>Staza 3</w:t>
            </w:r>
          </w:p>
        </w:tc>
        <w:tc>
          <w:tcPr>
            <w:tcW w:w="1463" w:type="dxa"/>
            <w:shd w:val="clear" w:color="auto" w:fill="DEEAF6"/>
            <w:vAlign w:val="center"/>
          </w:tcPr>
          <w:p w14:paraId="00000012">
            <w:pPr>
              <w:spacing w:line="276" w:lineRule="auto"/>
              <w:jc w:val="center"/>
            </w:pPr>
            <w:r>
              <w:rPr>
                <w:rtl w:val="0"/>
              </w:rPr>
              <w:t>Staza 4</w:t>
            </w:r>
          </w:p>
        </w:tc>
        <w:tc>
          <w:tcPr>
            <w:tcW w:w="1545" w:type="dxa"/>
            <w:shd w:val="clear" w:color="auto" w:fill="DEEAF6"/>
            <w:vAlign w:val="center"/>
          </w:tcPr>
          <w:p w14:paraId="00000013">
            <w:pPr>
              <w:spacing w:line="276" w:lineRule="auto"/>
              <w:jc w:val="center"/>
            </w:pPr>
            <w:r>
              <w:rPr>
                <w:rtl w:val="0"/>
              </w:rPr>
              <w:t>Staza 5</w:t>
            </w:r>
          </w:p>
        </w:tc>
        <w:tc>
          <w:tcPr>
            <w:tcW w:w="1342" w:type="dxa"/>
            <w:shd w:val="clear" w:color="auto" w:fill="DEEAF6"/>
            <w:vAlign w:val="center"/>
          </w:tcPr>
          <w:p w14:paraId="00000014">
            <w:pPr>
              <w:spacing w:line="276" w:lineRule="auto"/>
              <w:jc w:val="center"/>
            </w:pPr>
            <w:r>
              <w:rPr>
                <w:rtl w:val="0"/>
              </w:rPr>
              <w:t>Staza 6</w:t>
            </w:r>
          </w:p>
        </w:tc>
      </w:tr>
      <w:tr w14:paraId="190F2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shd w:val="clear" w:color="auto" w:fill="DEEAF6"/>
            <w:vAlign w:val="center"/>
          </w:tcPr>
          <w:p w14:paraId="00000015">
            <w:pPr>
              <w:spacing w:line="276" w:lineRule="auto"/>
              <w:jc w:val="center"/>
            </w:pPr>
            <w:r>
              <w:rPr>
                <w:rtl w:val="0"/>
              </w:rPr>
              <w:t>16:30-17:30</w:t>
            </w:r>
          </w:p>
        </w:tc>
        <w:tc>
          <w:tcPr>
            <w:vAlign w:val="center"/>
          </w:tcPr>
          <w:p w14:paraId="00000016">
            <w:pPr>
              <w:spacing w:line="276" w:lineRule="auto"/>
              <w:jc w:val="center"/>
            </w:pPr>
            <w:r>
              <w:rPr>
                <w:b/>
                <w:bCs/>
                <w:rtl w:val="0"/>
              </w:rPr>
              <w:t>Šumečki Ivan</w:t>
            </w:r>
          </w:p>
        </w:tc>
        <w:tc>
          <w:tcPr>
            <w:vAlign w:val="center"/>
          </w:tcPr>
          <w:p w14:paraId="00000017">
            <w:pPr>
              <w:spacing w:line="276" w:lineRule="auto"/>
              <w:jc w:val="center"/>
            </w:pPr>
            <w:r>
              <w:rPr>
                <w:b/>
                <w:bCs/>
                <w:rtl w:val="0"/>
              </w:rPr>
              <w:t>Kaniški Josip</w:t>
            </w:r>
          </w:p>
        </w:tc>
        <w:tc>
          <w:tcPr>
            <w:vAlign w:val="center"/>
          </w:tcPr>
          <w:p w14:paraId="00000018">
            <w:pPr>
              <w:spacing w:line="276" w:lineRule="auto"/>
              <w:jc w:val="center"/>
            </w:pPr>
            <w:r>
              <w:rPr>
                <w:b/>
                <w:bCs/>
                <w:rtl w:val="0"/>
              </w:rPr>
              <w:t>Kolarić Dimitrije</w:t>
            </w:r>
          </w:p>
        </w:tc>
        <w:tc>
          <w:tcPr>
            <w:tcW w:w="1463" w:type="dxa"/>
            <w:vAlign w:val="center"/>
          </w:tcPr>
          <w:p w14:paraId="0000001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45" w:type="dxa"/>
            <w:vAlign w:val="center"/>
          </w:tcPr>
          <w:p w14:paraId="0000001A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Align w:val="center"/>
          </w:tcPr>
          <w:p w14:paraId="0000001B">
            <w:pPr>
              <w:spacing w:line="276" w:lineRule="auto"/>
              <w:jc w:val="center"/>
            </w:pPr>
          </w:p>
        </w:tc>
      </w:tr>
      <w:tr w14:paraId="2535E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shd w:val="clear" w:color="auto" w:fill="DEEAF6"/>
            <w:vAlign w:val="center"/>
          </w:tcPr>
          <w:p w14:paraId="0000001C">
            <w:pPr>
              <w:spacing w:line="276" w:lineRule="auto"/>
              <w:jc w:val="center"/>
            </w:pPr>
            <w:r>
              <w:rPr>
                <w:rtl w:val="0"/>
              </w:rPr>
              <w:t>17:30-18:30</w:t>
            </w:r>
          </w:p>
        </w:tc>
        <w:tc>
          <w:tcPr>
            <w:vAlign w:val="center"/>
          </w:tcPr>
          <w:p w14:paraId="0000001D">
            <w:pPr>
              <w:spacing w:line="276" w:lineRule="auto"/>
              <w:jc w:val="center"/>
            </w:pPr>
            <w:r>
              <w:rPr>
                <w:b/>
                <w:bCs/>
                <w:rtl w:val="0"/>
              </w:rPr>
              <w:t>Kolarić Igor</w:t>
            </w:r>
          </w:p>
        </w:tc>
        <w:tc>
          <w:tcPr>
            <w:vAlign w:val="center"/>
          </w:tcPr>
          <w:p w14:paraId="0000001E">
            <w:pPr>
              <w:spacing w:line="276" w:lineRule="auto"/>
              <w:jc w:val="center"/>
            </w:pPr>
            <w:r>
              <w:rPr>
                <w:b/>
                <w:bCs/>
                <w:rtl w:val="0"/>
              </w:rPr>
              <w:t>Puškadija Josip</w:t>
            </w:r>
          </w:p>
        </w:tc>
        <w:tc>
          <w:tcPr>
            <w:vAlign w:val="center"/>
          </w:tcPr>
          <w:p w14:paraId="0000001F">
            <w:pPr>
              <w:spacing w:line="276" w:lineRule="auto"/>
              <w:jc w:val="center"/>
            </w:pPr>
            <w:r>
              <w:rPr>
                <w:b/>
                <w:bCs/>
                <w:rtl w:val="0"/>
              </w:rPr>
              <w:t>Posavec Dražen</w:t>
            </w:r>
          </w:p>
        </w:tc>
        <w:tc>
          <w:tcPr>
            <w:tcW w:w="1463" w:type="dxa"/>
            <w:vAlign w:val="center"/>
          </w:tcPr>
          <w:p w14:paraId="00000020">
            <w:pPr>
              <w:spacing w:line="276" w:lineRule="auto"/>
              <w:jc w:val="center"/>
            </w:pPr>
            <w:r>
              <w:rPr>
                <w:b/>
                <w:bCs/>
                <w:rtl w:val="0"/>
              </w:rPr>
              <w:t>Dugi   Stanko</w:t>
            </w:r>
          </w:p>
        </w:tc>
        <w:tc>
          <w:tcPr>
            <w:tcW w:w="1545" w:type="dxa"/>
            <w:vAlign w:val="center"/>
          </w:tcPr>
          <w:p w14:paraId="00000021">
            <w:pPr>
              <w:spacing w:line="276" w:lineRule="auto"/>
              <w:jc w:val="center"/>
            </w:pPr>
            <w:r>
              <w:rPr>
                <w:b/>
                <w:bCs/>
                <w:rtl w:val="0"/>
              </w:rPr>
              <w:t>Dubovečak Nikola</w:t>
            </w:r>
          </w:p>
        </w:tc>
        <w:tc>
          <w:tcPr>
            <w:tcW w:w="1342" w:type="dxa"/>
            <w:vAlign w:val="center"/>
          </w:tcPr>
          <w:p w14:paraId="00000022">
            <w:pPr>
              <w:spacing w:line="276" w:lineRule="auto"/>
              <w:jc w:val="center"/>
            </w:pPr>
            <w:r>
              <w:rPr>
                <w:b/>
                <w:bCs/>
                <w:rtl w:val="0"/>
              </w:rPr>
              <w:t>Smontara Jurica</w:t>
            </w:r>
          </w:p>
        </w:tc>
      </w:tr>
    </w:tbl>
    <w:p w14:paraId="00000023">
      <w:pPr>
        <w:spacing w:line="276" w:lineRule="auto"/>
      </w:pPr>
    </w:p>
    <w:p w14:paraId="00000024">
      <w:pPr>
        <w:spacing w:line="276" w:lineRule="auto"/>
      </w:pPr>
    </w:p>
    <w:p w14:paraId="00000025">
      <w:pPr>
        <w:spacing w:line="360" w:lineRule="auto"/>
        <w:jc w:val="both"/>
      </w:pPr>
      <w:r>
        <w:rPr>
          <w:rtl w:val="0"/>
        </w:rPr>
        <w:t xml:space="preserve">Popis prijavljenih igrača nalazi se na Aplikaciji HKS-a. Natjecanja -&gt; Državna prvenstva -&gt; Regija sjever i odabrati pojedinačno KSVŽ, na istoj stranici biti će ažurirani i objavljeni rezultati nakon svakog bloka igrača. </w:t>
      </w:r>
    </w:p>
    <w:p w14:paraId="00000026">
      <w:pPr>
        <w:spacing w:line="360" w:lineRule="auto"/>
        <w:jc w:val="both"/>
      </w:pPr>
    </w:p>
    <w:p w14:paraId="00000027">
      <w:pPr>
        <w:spacing w:line="360" w:lineRule="auto"/>
        <w:jc w:val="both"/>
      </w:pPr>
    </w:p>
    <w:p w14:paraId="00000028">
      <w:pPr>
        <w:spacing w:line="360" w:lineRule="auto"/>
        <w:jc w:val="both"/>
      </w:pP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>Tajnik KSVŽ</w:t>
      </w:r>
    </w:p>
    <w:p w14:paraId="00000029">
      <w:pPr>
        <w:spacing w:line="360" w:lineRule="auto"/>
        <w:jc w:val="both"/>
      </w:pP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>Goran Peršić</w:t>
      </w:r>
    </w:p>
    <w:sectPr>
      <w:headerReference r:id="rId3" w:type="default"/>
      <w:pgSz w:w="11906" w:h="16838"/>
      <w:pgMar w:top="1247" w:right="851" w:bottom="851" w:left="851" w:header="680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28FADE3E-12EF-4743-A883-EC9FEC156925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82B85359-45DC-428C-BAB9-9791346A131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7F144A7-31B3-4387-9148-721CB758A78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BEA448EB-A80B-4F29-91B7-9C0F65A33A53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5" w:fontKey="{4AB72423-2996-4E69-846B-D0B2CD97D9F0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A8886D45-FDA4-4BB2-9DAE-B0C4458207A3}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960C000D-63B6-491A-83ED-DACB5AF22898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8" w:fontKey="{3AA11FE1-653F-4B2B-A55E-4A65286B5303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9" w:fontKey="{3EC6B9AF-CB3D-42FD-AD9C-D69FB8FB7D5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A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>KUGLAČKI SAVEZ VARAŽDINSKE ŽUPANIJE</w:t>
    </w: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5002530</wp:posOffset>
          </wp:positionH>
          <wp:positionV relativeFrom="paragraph">
            <wp:posOffset>-125730</wp:posOffset>
          </wp:positionV>
          <wp:extent cx="1440180" cy="1440180"/>
          <wp:effectExtent l="0" t="0" r="0" b="0"/>
          <wp:wrapNone/>
          <wp:docPr id="4" name="image1.jpg" descr="LOGO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 descr="LOGO 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0180" cy="1440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02B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>Šetalište F. Tuđmana 1</w:t>
    </w:r>
  </w:p>
  <w:p w14:paraId="0000002C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>42 000 Varaždin</w:t>
    </w:r>
  </w:p>
  <w:p w14:paraId="0000002D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>OIB: 15831968919</w:t>
    </w:r>
  </w:p>
  <w:p w14:paraId="0000002E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e-mail: </w:t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highlight w:val="white"/>
        <w:u w:val="none"/>
        <w:vertAlign w:val="baseline"/>
        <w:rtl w:val="0"/>
      </w:rPr>
      <w:t xml:space="preserve"> </w:t>
    </w:r>
    <w:r>
      <w:fldChar w:fldCharType="begin"/>
    </w:r>
    <w:r>
      <w:instrText xml:space="preserve"> HYPERLINK "mailto:ks.varazdinske.zupanije@gmail.com" \h </w:instrText>
    </w:r>
    <w:r>
      <w:fldChar w:fldCharType="separate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1155CC"/>
        <w:sz w:val="22"/>
        <w:szCs w:val="22"/>
        <w:highlight w:val="white"/>
        <w:u w:val="single"/>
        <w:vertAlign w:val="baseline"/>
        <w:rtl w:val="0"/>
      </w:rPr>
      <w:t>ks.varazdinske.zupanije@gmail.com</w:t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1155CC"/>
        <w:sz w:val="22"/>
        <w:szCs w:val="22"/>
        <w:highlight w:val="white"/>
        <w:u w:val="single"/>
        <w:vertAlign w:val="baseline"/>
        <w:rtl w:val="0"/>
      </w:rPr>
      <w:fldChar w:fldCharType="end"/>
    </w:r>
  </w:p>
  <w:p w14:paraId="0000002F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left"/>
      <w:rPr>
        <w:sz w:val="22"/>
        <w:szCs w:val="22"/>
        <w:highlight w:val="white"/>
      </w:rPr>
    </w:pPr>
    <w:r>
      <w:rPr>
        <w:sz w:val="22"/>
        <w:szCs w:val="22"/>
        <w:highlight w:val="white"/>
        <w:rtl w:val="0"/>
      </w:rPr>
      <w:t>mob. : 091 511 81 00</w:t>
    </w:r>
  </w:p>
  <w:p w14:paraId="00000030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>IBAN: HR4423600001101742068</w:t>
    </w:r>
  </w:p>
  <w:p w14:paraId="00000031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AF13704"/>
    <w:rsid w:val="12EB56F5"/>
    <w:rsid w:val="7F7A36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4"/>
      <w:szCs w:val="24"/>
      <w:lang w:val="hr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1">
    <w:name w:val="footer"/>
    <w:basedOn w:val="1"/>
    <w:link w:val="19"/>
    <w:unhideWhenUsed/>
    <w:qFormat/>
    <w:uiPriority w:val="99"/>
    <w:pPr>
      <w:tabs>
        <w:tab w:val="center" w:pos="4536"/>
        <w:tab w:val="right" w:pos="9072"/>
      </w:tabs>
    </w:p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536"/>
        <w:tab w:val="right" w:pos="9072"/>
      </w:tabs>
    </w:pPr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paragraph" w:styleId="14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5">
    <w:name w:val="Table Grid"/>
    <w:basedOn w:val="1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7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character" w:customStyle="1" w:styleId="18">
    <w:name w:val="Header Char"/>
    <w:link w:val="12"/>
    <w:qFormat/>
    <w:uiPriority w:val="99"/>
    <w:rPr>
      <w:sz w:val="24"/>
      <w:szCs w:val="24"/>
    </w:rPr>
  </w:style>
  <w:style w:type="character" w:customStyle="1" w:styleId="19">
    <w:name w:val="Footer Char"/>
    <w:link w:val="11"/>
    <w:qFormat/>
    <w:uiPriority w:val="99"/>
    <w:rPr>
      <w:sz w:val="24"/>
      <w:szCs w:val="24"/>
    </w:rPr>
  </w:style>
  <w:style w:type="table" w:customStyle="1" w:styleId="20">
    <w:name w:val="_Style 20"/>
    <w:basedOn w:val="16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_Style 22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xxYq/T7K01d12yIXeJJxSdVuJg==">CgMxLjA4AHIhMS0wZ2stRGtvZjQ0TGsyeUo0OGtycnUzb08yLWNCb3NM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83</Words>
  <Characters>477</Characters>
  <TotalTime>0</TotalTime>
  <ScaleCrop>false</ScaleCrop>
  <LinksUpToDate>false</LinksUpToDate>
  <CharactersWithSpaces>601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2026-09-12T14:51:00Z</dcterms:created>
  <dc:creator>Franjo Tomas</dc:creator>
  <cp:lastModifiedBy>gpersic</cp:lastModifiedBy>
  <dcterms:modified xsi:type="dcterms:W3CDTF">2026-10-16T10:16:19Z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eyJoZGlkIjoiYTUwYzY0NjE3OWY0MTcwY2JlZGQ1N2ZkMTkzYTdmOTEifQ==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93F82CDCCFF5422F8DBB68CD11BAE186_13</vt:lpwstr>
  </property>
</Properties>
</file>